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725E" w14:textId="688C4827" w:rsidR="001F6C98" w:rsidRPr="00443C7C" w:rsidRDefault="001F6C98" w:rsidP="00E83AD6">
      <w:pPr>
        <w:jc w:val="center"/>
        <w:rPr>
          <w:rFonts w:ascii="Avenir Next LT Pro" w:hAnsi="Avenir Next LT Pro"/>
          <w:u w:val="single"/>
        </w:rPr>
      </w:pPr>
    </w:p>
    <w:p w14:paraId="5409AB56" w14:textId="77777777" w:rsidR="002C518D" w:rsidRPr="00443C7C" w:rsidRDefault="002C518D" w:rsidP="006D56C1">
      <w:pPr>
        <w:rPr>
          <w:rFonts w:ascii="Avenir Next LT Pro" w:hAnsi="Avenir Next LT Pr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E4C23" w:rsidRPr="00443C7C" w14:paraId="05E63472" w14:textId="77777777" w:rsidTr="003E4C23">
        <w:tc>
          <w:tcPr>
            <w:tcW w:w="9016" w:type="dxa"/>
            <w:gridSpan w:val="2"/>
            <w:shd w:val="clear" w:color="auto" w:fill="70AD47" w:themeFill="accent6"/>
          </w:tcPr>
          <w:p w14:paraId="6ABA3DEA" w14:textId="7C459FB3" w:rsidR="003E4C23" w:rsidRPr="00443C7C" w:rsidRDefault="003E4C23" w:rsidP="003E4C23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43C7C">
              <w:rPr>
                <w:rFonts w:ascii="Avenir Next LT Pro" w:hAnsi="Avenir Next LT Pro"/>
                <w:b/>
                <w:bCs/>
                <w:sz w:val="32"/>
                <w:szCs w:val="32"/>
                <w:u w:val="single"/>
              </w:rPr>
              <w:t>Breeding and Management Plan</w:t>
            </w:r>
          </w:p>
        </w:tc>
      </w:tr>
      <w:tr w:rsidR="003E4C23" w:rsidRPr="00443C7C" w14:paraId="2DF3003F" w14:textId="77777777" w:rsidTr="003E4C23">
        <w:trPr>
          <w:trHeight w:val="441"/>
        </w:trPr>
        <w:tc>
          <w:tcPr>
            <w:tcW w:w="9016" w:type="dxa"/>
            <w:gridSpan w:val="2"/>
            <w:shd w:val="clear" w:color="auto" w:fill="A8D08D" w:themeFill="accent6" w:themeFillTint="99"/>
            <w:vAlign w:val="center"/>
          </w:tcPr>
          <w:p w14:paraId="4B7A4D44" w14:textId="683D4E99" w:rsidR="003E4C23" w:rsidRPr="00443C7C" w:rsidRDefault="003E4C23" w:rsidP="003E4C23">
            <w:pPr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443C7C">
              <w:rPr>
                <w:rFonts w:ascii="Avenir Next LT Pro" w:hAnsi="Avenir Next LT Pro"/>
                <w:b/>
                <w:bCs/>
                <w:sz w:val="28"/>
                <w:szCs w:val="28"/>
              </w:rPr>
              <w:t xml:space="preserve">Herd Information </w:t>
            </w:r>
            <w:r w:rsidR="00673FEC" w:rsidRPr="00443C7C">
              <w:rPr>
                <w:rFonts w:ascii="Avenir Next LT Pro" w:hAnsi="Avenir Next LT Pro"/>
                <w:b/>
                <w:bCs/>
                <w:sz w:val="28"/>
                <w:szCs w:val="28"/>
              </w:rPr>
              <w:t xml:space="preserve">                                                       Year:</w:t>
            </w:r>
          </w:p>
        </w:tc>
      </w:tr>
      <w:tr w:rsidR="00E83AD6" w:rsidRPr="00443C7C" w14:paraId="7BC82B69" w14:textId="77777777" w:rsidTr="001210FF">
        <w:tc>
          <w:tcPr>
            <w:tcW w:w="4390" w:type="dxa"/>
          </w:tcPr>
          <w:p w14:paraId="56504C3E" w14:textId="71C94BE6" w:rsidR="00D15BF3" w:rsidRPr="00443C7C" w:rsidRDefault="00673FEC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Milking herd number</w:t>
            </w:r>
            <w:r w:rsidR="003E4C23" w:rsidRPr="00443C7C">
              <w:rPr>
                <w:rFonts w:ascii="Avenir Next LT Pro" w:hAnsi="Avenir Next LT Pro"/>
                <w:sz w:val="24"/>
                <w:szCs w:val="24"/>
              </w:rPr>
              <w:t>:</w:t>
            </w:r>
          </w:p>
        </w:tc>
        <w:tc>
          <w:tcPr>
            <w:tcW w:w="4626" w:type="dxa"/>
          </w:tcPr>
          <w:p w14:paraId="6189BA97" w14:textId="77777777" w:rsidR="00E83AD6" w:rsidRPr="00443C7C" w:rsidRDefault="00E83AD6" w:rsidP="00E83AD6">
            <w:pPr>
              <w:rPr>
                <w:rFonts w:ascii="Avenir Next LT Pro" w:hAnsi="Avenir Next LT Pro"/>
              </w:rPr>
            </w:pPr>
          </w:p>
        </w:tc>
      </w:tr>
      <w:tr w:rsidR="006D56C1" w:rsidRPr="00443C7C" w14:paraId="46B3035B" w14:textId="77777777" w:rsidTr="001210FF">
        <w:tc>
          <w:tcPr>
            <w:tcW w:w="4390" w:type="dxa"/>
          </w:tcPr>
          <w:p w14:paraId="20A44851" w14:textId="270FE595" w:rsidR="006D56C1" w:rsidRPr="00443C7C" w:rsidRDefault="006D56C1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Planned </w:t>
            </w:r>
            <w:proofErr w:type="gramStart"/>
            <w:r w:rsidRPr="00443C7C">
              <w:rPr>
                <w:rFonts w:ascii="Avenir Next LT Pro" w:hAnsi="Avenir Next LT Pro"/>
                <w:sz w:val="24"/>
                <w:szCs w:val="24"/>
              </w:rPr>
              <w:t>expansion?:</w:t>
            </w:r>
            <w:proofErr w:type="gramEnd"/>
          </w:p>
        </w:tc>
        <w:tc>
          <w:tcPr>
            <w:tcW w:w="4626" w:type="dxa"/>
          </w:tcPr>
          <w:p w14:paraId="59770977" w14:textId="77777777" w:rsidR="006D56C1" w:rsidRPr="00443C7C" w:rsidRDefault="006D56C1" w:rsidP="00E83AD6">
            <w:pPr>
              <w:rPr>
                <w:rFonts w:ascii="Avenir Next LT Pro" w:hAnsi="Avenir Next LT Pro"/>
              </w:rPr>
            </w:pPr>
          </w:p>
        </w:tc>
      </w:tr>
      <w:tr w:rsidR="003E4C23" w:rsidRPr="00443C7C" w14:paraId="7F372686" w14:textId="77777777" w:rsidTr="001210FF">
        <w:tc>
          <w:tcPr>
            <w:tcW w:w="4390" w:type="dxa"/>
          </w:tcPr>
          <w:p w14:paraId="1AE0316F" w14:textId="340A7AB9" w:rsidR="003E4C23" w:rsidRPr="00443C7C" w:rsidRDefault="003E4C23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Annual replacement rate:</w:t>
            </w:r>
          </w:p>
        </w:tc>
        <w:tc>
          <w:tcPr>
            <w:tcW w:w="4626" w:type="dxa"/>
          </w:tcPr>
          <w:p w14:paraId="25D533F6" w14:textId="77777777" w:rsidR="003E4C23" w:rsidRPr="00443C7C" w:rsidRDefault="003E4C23" w:rsidP="00E83AD6">
            <w:pPr>
              <w:rPr>
                <w:rFonts w:ascii="Avenir Next LT Pro" w:hAnsi="Avenir Next LT Pro"/>
              </w:rPr>
            </w:pPr>
          </w:p>
        </w:tc>
      </w:tr>
      <w:tr w:rsidR="00E83AD6" w:rsidRPr="00443C7C" w14:paraId="5C62A4F4" w14:textId="77777777" w:rsidTr="001210FF">
        <w:tc>
          <w:tcPr>
            <w:tcW w:w="4390" w:type="dxa"/>
          </w:tcPr>
          <w:p w14:paraId="689B374E" w14:textId="1707B346" w:rsidR="00E83AD6" w:rsidRPr="00443C7C" w:rsidRDefault="003E4C23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Age at first calving</w:t>
            </w:r>
            <w:r w:rsidR="006D56C1" w:rsidRPr="00443C7C">
              <w:rPr>
                <w:rFonts w:ascii="Avenir Next LT Pro" w:hAnsi="Avenir Next LT Pro"/>
                <w:sz w:val="24"/>
                <w:szCs w:val="24"/>
              </w:rPr>
              <w:t xml:space="preserve">: </w:t>
            </w:r>
            <w:r w:rsidRPr="00443C7C">
              <w:rPr>
                <w:rFonts w:ascii="Avenir Next LT Pro" w:hAnsi="Avenir Next LT Pro"/>
                <w:sz w:val="24"/>
                <w:szCs w:val="24"/>
              </w:rPr>
              <w:t>(months)</w:t>
            </w:r>
          </w:p>
        </w:tc>
        <w:tc>
          <w:tcPr>
            <w:tcW w:w="4626" w:type="dxa"/>
          </w:tcPr>
          <w:p w14:paraId="25A59570" w14:textId="77777777" w:rsidR="00E83AD6" w:rsidRPr="00443C7C" w:rsidRDefault="00E83AD6" w:rsidP="00E83AD6">
            <w:pPr>
              <w:rPr>
                <w:rFonts w:ascii="Avenir Next LT Pro" w:hAnsi="Avenir Next LT Pro"/>
              </w:rPr>
            </w:pPr>
          </w:p>
        </w:tc>
      </w:tr>
      <w:tr w:rsidR="00673FEC" w:rsidRPr="00443C7C" w14:paraId="4A2EE097" w14:textId="77777777" w:rsidTr="001210FF">
        <w:tc>
          <w:tcPr>
            <w:tcW w:w="4390" w:type="dxa"/>
          </w:tcPr>
          <w:p w14:paraId="54AD2A92" w14:textId="5B4D69CD" w:rsidR="00673FEC" w:rsidRPr="00443C7C" w:rsidRDefault="00673FEC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Calving Pattern: (AYR/Block x months)</w:t>
            </w:r>
          </w:p>
        </w:tc>
        <w:tc>
          <w:tcPr>
            <w:tcW w:w="4626" w:type="dxa"/>
          </w:tcPr>
          <w:p w14:paraId="124708F2" w14:textId="77777777" w:rsidR="00673FEC" w:rsidRPr="00443C7C" w:rsidRDefault="00673FEC" w:rsidP="00E83AD6">
            <w:pPr>
              <w:rPr>
                <w:rFonts w:ascii="Avenir Next LT Pro" w:hAnsi="Avenir Next LT Pro"/>
              </w:rPr>
            </w:pPr>
          </w:p>
        </w:tc>
      </w:tr>
      <w:tr w:rsidR="00673FEC" w:rsidRPr="00443C7C" w14:paraId="51B90F74" w14:textId="77777777" w:rsidTr="001210FF">
        <w:tc>
          <w:tcPr>
            <w:tcW w:w="4390" w:type="dxa"/>
          </w:tcPr>
          <w:p w14:paraId="25B0F79A" w14:textId="3A03113E" w:rsidR="00673FEC" w:rsidRPr="00443C7C" w:rsidRDefault="00673FEC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Average calving interval:</w:t>
            </w:r>
          </w:p>
        </w:tc>
        <w:tc>
          <w:tcPr>
            <w:tcW w:w="4626" w:type="dxa"/>
          </w:tcPr>
          <w:p w14:paraId="11179B9A" w14:textId="77777777" w:rsidR="00673FEC" w:rsidRPr="00443C7C" w:rsidRDefault="00673FEC" w:rsidP="00E83AD6">
            <w:pPr>
              <w:rPr>
                <w:rFonts w:ascii="Avenir Next LT Pro" w:hAnsi="Avenir Next LT Pro"/>
              </w:rPr>
            </w:pPr>
          </w:p>
        </w:tc>
      </w:tr>
      <w:tr w:rsidR="00673FEC" w:rsidRPr="00443C7C" w14:paraId="08C208E5" w14:textId="77777777" w:rsidTr="001210FF">
        <w:tc>
          <w:tcPr>
            <w:tcW w:w="4390" w:type="dxa"/>
          </w:tcPr>
          <w:p w14:paraId="4DE23A9E" w14:textId="3E387021" w:rsidR="00673FEC" w:rsidRPr="00443C7C" w:rsidRDefault="00673FEC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Average conception rate: Cows</w:t>
            </w:r>
            <w:r w:rsidR="006D56C1" w:rsidRPr="00443C7C">
              <w:rPr>
                <w:rFonts w:ascii="Avenir Next LT Pro" w:hAnsi="Avenir Next LT Pro"/>
                <w:sz w:val="24"/>
                <w:szCs w:val="24"/>
              </w:rPr>
              <w:t>:</w:t>
            </w:r>
          </w:p>
          <w:p w14:paraId="74DDC2C6" w14:textId="16328545" w:rsidR="00673FEC" w:rsidRPr="00443C7C" w:rsidRDefault="00673FEC" w:rsidP="00E83AD6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                                              Maiden heifers</w:t>
            </w:r>
            <w:r w:rsidR="006D56C1" w:rsidRPr="00443C7C">
              <w:rPr>
                <w:rFonts w:ascii="Avenir Next LT Pro" w:hAnsi="Avenir Next LT Pro"/>
                <w:sz w:val="24"/>
                <w:szCs w:val="24"/>
              </w:rPr>
              <w:t>:</w:t>
            </w: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14:paraId="7A862EE5" w14:textId="77777777" w:rsidR="00673FEC" w:rsidRPr="00443C7C" w:rsidRDefault="00673FEC" w:rsidP="00E83AD6">
            <w:pPr>
              <w:rPr>
                <w:rFonts w:ascii="Avenir Next LT Pro" w:hAnsi="Avenir Next LT Pro"/>
              </w:rPr>
            </w:pPr>
          </w:p>
        </w:tc>
      </w:tr>
      <w:tr w:rsidR="001210FF" w:rsidRPr="00443C7C" w14:paraId="0781B283" w14:textId="77777777" w:rsidTr="001210FF">
        <w:trPr>
          <w:trHeight w:val="435"/>
        </w:trPr>
        <w:tc>
          <w:tcPr>
            <w:tcW w:w="9016" w:type="dxa"/>
            <w:gridSpan w:val="2"/>
            <w:shd w:val="clear" w:color="auto" w:fill="A8D08D" w:themeFill="accent6" w:themeFillTint="99"/>
            <w:vAlign w:val="center"/>
          </w:tcPr>
          <w:p w14:paraId="0E3AF97C" w14:textId="6A764486" w:rsidR="001210FF" w:rsidRPr="00443C7C" w:rsidRDefault="001210FF" w:rsidP="001210FF">
            <w:pPr>
              <w:rPr>
                <w:rFonts w:ascii="Avenir Next LT Pro" w:hAnsi="Avenir Next LT Pro"/>
                <w:b/>
                <w:bCs/>
              </w:rPr>
            </w:pPr>
            <w:r w:rsidRPr="00443C7C">
              <w:rPr>
                <w:rFonts w:ascii="Avenir Next LT Pro" w:hAnsi="Avenir Next LT Pro"/>
                <w:b/>
                <w:bCs/>
                <w:sz w:val="28"/>
                <w:szCs w:val="28"/>
              </w:rPr>
              <w:t xml:space="preserve">Breeding Information </w:t>
            </w:r>
          </w:p>
        </w:tc>
      </w:tr>
      <w:tr w:rsidR="00C75807" w:rsidRPr="00443C7C" w14:paraId="0395EA67" w14:textId="77777777" w:rsidTr="001210FF">
        <w:tc>
          <w:tcPr>
            <w:tcW w:w="4390" w:type="dxa"/>
          </w:tcPr>
          <w:p w14:paraId="32B29F48" w14:textId="09954F19" w:rsidR="006D56C1" w:rsidRPr="00443C7C" w:rsidRDefault="00C75807" w:rsidP="00C7580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Cows served using AI </w:t>
            </w:r>
          </w:p>
          <w:p w14:paraId="4B06143E" w14:textId="1001DE1C" w:rsidR="00C75807" w:rsidRPr="00443C7C" w:rsidRDefault="00C75807" w:rsidP="00C75807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Policy: to include how determine numbers/% </w:t>
            </w:r>
          </w:p>
          <w:p w14:paraId="4343710E" w14:textId="2793D434" w:rsidR="00C75807" w:rsidRPr="00443C7C" w:rsidRDefault="00C75807" w:rsidP="00C7580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with conventional dairy semen:</w:t>
            </w:r>
          </w:p>
          <w:p w14:paraId="0D54FA75" w14:textId="3AB60CCF" w:rsidR="00C75807" w:rsidRPr="00443C7C" w:rsidRDefault="00C75807" w:rsidP="00C7580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with sexed semen:</w:t>
            </w:r>
          </w:p>
          <w:p w14:paraId="10192237" w14:textId="75B30FB4" w:rsidR="00C75807" w:rsidRPr="00443C7C" w:rsidRDefault="00C75807" w:rsidP="00C75807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beef:</w:t>
            </w:r>
          </w:p>
          <w:p w14:paraId="3C2AD1C4" w14:textId="0F03A713" w:rsidR="00C75807" w:rsidRPr="00443C7C" w:rsidRDefault="00C75807" w:rsidP="00C75807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Beef breed/s used:</w:t>
            </w:r>
          </w:p>
        </w:tc>
        <w:tc>
          <w:tcPr>
            <w:tcW w:w="4626" w:type="dxa"/>
          </w:tcPr>
          <w:p w14:paraId="51BE10C3" w14:textId="77777777" w:rsidR="00C75807" w:rsidRPr="00443C7C" w:rsidRDefault="00C75807" w:rsidP="00C75807">
            <w:pPr>
              <w:rPr>
                <w:rFonts w:ascii="Avenir Next LT Pro" w:hAnsi="Avenir Next LT Pro"/>
              </w:rPr>
            </w:pPr>
          </w:p>
        </w:tc>
      </w:tr>
      <w:tr w:rsidR="00C75807" w:rsidRPr="00443C7C" w14:paraId="70669168" w14:textId="77777777" w:rsidTr="001210FF">
        <w:tc>
          <w:tcPr>
            <w:tcW w:w="4390" w:type="dxa"/>
          </w:tcPr>
          <w:p w14:paraId="34B7F369" w14:textId="40081F90" w:rsidR="006D56C1" w:rsidRPr="00443C7C" w:rsidRDefault="00C75807" w:rsidP="00C7580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Cows served natural </w:t>
            </w:r>
          </w:p>
          <w:p w14:paraId="3DE84789" w14:textId="1D75367C" w:rsidR="00C75807" w:rsidRPr="00443C7C" w:rsidRDefault="00C75807" w:rsidP="00C75807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Policy: to include how determine numbers/%</w:t>
            </w:r>
          </w:p>
          <w:p w14:paraId="341C8A6A" w14:textId="57DD40CB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dairy:</w:t>
            </w:r>
          </w:p>
          <w:p w14:paraId="460CD39D" w14:textId="32E8AD01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beef:</w:t>
            </w:r>
          </w:p>
          <w:p w14:paraId="15AA025E" w14:textId="4C8D8EF8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Beef breed/s used:</w:t>
            </w:r>
            <w:r w:rsidRPr="00443C7C">
              <w:rPr>
                <w:rFonts w:ascii="Avenir Next LT Pro" w:hAnsi="Avenir Next LT Pro"/>
                <w:sz w:val="24"/>
                <w:szCs w:val="24"/>
              </w:rPr>
              <w:tab/>
            </w:r>
          </w:p>
        </w:tc>
        <w:tc>
          <w:tcPr>
            <w:tcW w:w="4626" w:type="dxa"/>
          </w:tcPr>
          <w:p w14:paraId="36297B29" w14:textId="77777777" w:rsidR="00C75807" w:rsidRPr="00443C7C" w:rsidRDefault="00C75807" w:rsidP="00C75807">
            <w:pPr>
              <w:rPr>
                <w:rFonts w:ascii="Avenir Next LT Pro" w:hAnsi="Avenir Next LT Pro"/>
              </w:rPr>
            </w:pPr>
          </w:p>
        </w:tc>
      </w:tr>
      <w:tr w:rsidR="00C75807" w:rsidRPr="00443C7C" w14:paraId="23F9EA78" w14:textId="77777777" w:rsidTr="001210FF">
        <w:tc>
          <w:tcPr>
            <w:tcW w:w="4390" w:type="dxa"/>
          </w:tcPr>
          <w:p w14:paraId="14B19F2D" w14:textId="77777777" w:rsidR="006D56C1" w:rsidRPr="00443C7C" w:rsidRDefault="00C75807" w:rsidP="00C7580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Heifers served using AI </w:t>
            </w:r>
          </w:p>
          <w:p w14:paraId="0CB89747" w14:textId="7AA485E5" w:rsidR="00C75807" w:rsidRPr="00443C7C" w:rsidRDefault="00C75807" w:rsidP="00C75807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Policy: to include how determine numbers/%</w:t>
            </w:r>
          </w:p>
          <w:p w14:paraId="20902E60" w14:textId="77777777" w:rsidR="00C75807" w:rsidRPr="00443C7C" w:rsidRDefault="00C75807" w:rsidP="00C75807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conventional:</w:t>
            </w:r>
          </w:p>
          <w:p w14:paraId="564FD976" w14:textId="77777777" w:rsidR="00C75807" w:rsidRPr="00443C7C" w:rsidRDefault="00C75807" w:rsidP="00C75807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with sexed semen:</w:t>
            </w:r>
          </w:p>
          <w:p w14:paraId="505673BC" w14:textId="77777777" w:rsidR="00C75807" w:rsidRPr="00443C7C" w:rsidRDefault="00C75807" w:rsidP="00C75807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Number served to beef:</w:t>
            </w:r>
          </w:p>
          <w:p w14:paraId="01FF0A2D" w14:textId="324792EB" w:rsidR="00C75807" w:rsidRPr="00443C7C" w:rsidRDefault="00C75807" w:rsidP="00BD543C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Beef breed</w:t>
            </w:r>
            <w:r w:rsidR="00BD543C" w:rsidRPr="00443C7C">
              <w:rPr>
                <w:rFonts w:ascii="Avenir Next LT Pro" w:hAnsi="Avenir Next LT Pro"/>
                <w:sz w:val="24"/>
                <w:szCs w:val="24"/>
              </w:rPr>
              <w:t>/s</w:t>
            </w: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 used:</w:t>
            </w:r>
          </w:p>
        </w:tc>
        <w:tc>
          <w:tcPr>
            <w:tcW w:w="4626" w:type="dxa"/>
          </w:tcPr>
          <w:p w14:paraId="303608BC" w14:textId="77777777" w:rsidR="00C75807" w:rsidRPr="00443C7C" w:rsidRDefault="00C75807" w:rsidP="00C75807">
            <w:pPr>
              <w:rPr>
                <w:rFonts w:ascii="Avenir Next LT Pro" w:hAnsi="Avenir Next LT Pro"/>
              </w:rPr>
            </w:pPr>
          </w:p>
        </w:tc>
      </w:tr>
      <w:tr w:rsidR="00C75807" w:rsidRPr="00443C7C" w14:paraId="690B0538" w14:textId="77777777" w:rsidTr="001210FF">
        <w:tc>
          <w:tcPr>
            <w:tcW w:w="4390" w:type="dxa"/>
          </w:tcPr>
          <w:p w14:paraId="57D21907" w14:textId="77777777" w:rsidR="006D56C1" w:rsidRPr="00443C7C" w:rsidRDefault="00C75807" w:rsidP="00C75807">
            <w:p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b/>
                <w:bCs/>
                <w:sz w:val="24"/>
                <w:szCs w:val="24"/>
              </w:rPr>
              <w:t>Heifers served natural</w:t>
            </w:r>
          </w:p>
          <w:p w14:paraId="60ED9C8B" w14:textId="0BF1D702" w:rsidR="00C75807" w:rsidRPr="00443C7C" w:rsidRDefault="00C75807" w:rsidP="00C75807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Policy: to include how determine numbers/%</w:t>
            </w:r>
          </w:p>
          <w:p w14:paraId="169B64D4" w14:textId="4D0C33C3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dairy:</w:t>
            </w:r>
          </w:p>
          <w:p w14:paraId="6277D4CE" w14:textId="5C9ECF27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served to beef:</w:t>
            </w:r>
          </w:p>
          <w:p w14:paraId="2010C7B4" w14:textId="4A677EC0" w:rsidR="00C75807" w:rsidRPr="00443C7C" w:rsidRDefault="00C75807" w:rsidP="00C75807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Beef breed/s used:</w:t>
            </w:r>
            <w:r w:rsidRPr="00443C7C">
              <w:rPr>
                <w:rFonts w:ascii="Avenir Next LT Pro" w:hAnsi="Avenir Next LT Pro"/>
                <w:sz w:val="24"/>
                <w:szCs w:val="24"/>
              </w:rPr>
              <w:tab/>
            </w:r>
          </w:p>
        </w:tc>
        <w:tc>
          <w:tcPr>
            <w:tcW w:w="4626" w:type="dxa"/>
          </w:tcPr>
          <w:p w14:paraId="3ECA116B" w14:textId="77777777" w:rsidR="00C75807" w:rsidRPr="00443C7C" w:rsidRDefault="00C75807" w:rsidP="00C75807">
            <w:pPr>
              <w:rPr>
                <w:rFonts w:ascii="Avenir Next LT Pro" w:hAnsi="Avenir Next LT Pro"/>
              </w:rPr>
            </w:pPr>
          </w:p>
        </w:tc>
      </w:tr>
    </w:tbl>
    <w:p w14:paraId="083979A6" w14:textId="7B616E2F" w:rsidR="00E83AD6" w:rsidRPr="00443C7C" w:rsidRDefault="00E83AD6" w:rsidP="00E83AD6">
      <w:pPr>
        <w:rPr>
          <w:rFonts w:ascii="Avenir Next LT Pro" w:hAnsi="Avenir Next LT Pro"/>
        </w:rPr>
      </w:pPr>
    </w:p>
    <w:p w14:paraId="63CD0698" w14:textId="1C06E6BE" w:rsidR="0060432C" w:rsidRPr="00443C7C" w:rsidRDefault="0060432C" w:rsidP="00E83AD6">
      <w:pPr>
        <w:rPr>
          <w:rFonts w:ascii="Avenir Next LT Pro" w:hAnsi="Avenir Next LT Pro"/>
        </w:rPr>
      </w:pPr>
    </w:p>
    <w:p w14:paraId="4FCEB7F3" w14:textId="1EFB6B18" w:rsidR="0060432C" w:rsidRPr="00443C7C" w:rsidRDefault="0060432C" w:rsidP="00E83AD6">
      <w:pPr>
        <w:rPr>
          <w:rFonts w:ascii="Avenir Next LT Pro" w:hAnsi="Avenir Next LT Pro"/>
        </w:rPr>
      </w:pPr>
    </w:p>
    <w:p w14:paraId="78421698" w14:textId="77777777" w:rsidR="0060432C" w:rsidRPr="00443C7C" w:rsidRDefault="0060432C" w:rsidP="00E83AD6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32C" w:rsidRPr="00443C7C" w14:paraId="327AEE5D" w14:textId="77777777" w:rsidTr="0060432C">
        <w:tc>
          <w:tcPr>
            <w:tcW w:w="9016" w:type="dxa"/>
            <w:gridSpan w:val="2"/>
            <w:shd w:val="clear" w:color="auto" w:fill="A8D08D" w:themeFill="accent6" w:themeFillTint="99"/>
          </w:tcPr>
          <w:p w14:paraId="31D42422" w14:textId="22431465" w:rsidR="0060432C" w:rsidRPr="00443C7C" w:rsidRDefault="0060432C" w:rsidP="00E83AD6">
            <w:pPr>
              <w:rPr>
                <w:rFonts w:ascii="Avenir Next LT Pro" w:hAnsi="Avenir Next LT Pro"/>
              </w:rPr>
            </w:pPr>
            <w:r w:rsidRPr="00443C7C">
              <w:rPr>
                <w:rFonts w:ascii="Avenir Next LT Pro" w:hAnsi="Avenir Next LT Pro"/>
                <w:b/>
                <w:bCs/>
                <w:sz w:val="28"/>
                <w:szCs w:val="28"/>
              </w:rPr>
              <w:t>Calf Rearing Information</w:t>
            </w:r>
          </w:p>
        </w:tc>
      </w:tr>
      <w:tr w:rsidR="0060432C" w:rsidRPr="00443C7C" w14:paraId="3D020214" w14:textId="77777777" w:rsidTr="0060432C">
        <w:tc>
          <w:tcPr>
            <w:tcW w:w="4508" w:type="dxa"/>
          </w:tcPr>
          <w:p w14:paraId="31174099" w14:textId="0A223D82" w:rsidR="0060432C" w:rsidRPr="00443C7C" w:rsidRDefault="0060432C" w:rsidP="0060432C">
            <w:pPr>
              <w:rPr>
                <w:rFonts w:ascii="Avenir Next LT Pro" w:hAnsi="Avenir Next LT Pro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Average calf mortality rate to 42 days of age:</w:t>
            </w:r>
          </w:p>
        </w:tc>
        <w:tc>
          <w:tcPr>
            <w:tcW w:w="4508" w:type="dxa"/>
          </w:tcPr>
          <w:p w14:paraId="64160D1D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6E8CC1E9" w14:textId="77777777" w:rsidTr="0060432C">
        <w:tc>
          <w:tcPr>
            <w:tcW w:w="4508" w:type="dxa"/>
          </w:tcPr>
          <w:p w14:paraId="11168C5D" w14:textId="5E9E529B" w:rsidR="0060432C" w:rsidRPr="00443C7C" w:rsidRDefault="0060432C" w:rsidP="0060432C">
            <w:pPr>
              <w:rPr>
                <w:rFonts w:ascii="Avenir Next LT Pro" w:hAnsi="Avenir Next LT Pro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Average number of dairy heifers reared to first calving: </w:t>
            </w:r>
          </w:p>
        </w:tc>
        <w:tc>
          <w:tcPr>
            <w:tcW w:w="4508" w:type="dxa"/>
          </w:tcPr>
          <w:p w14:paraId="2913901F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26B6332A" w14:textId="77777777" w:rsidTr="0060432C">
        <w:tc>
          <w:tcPr>
            <w:tcW w:w="4508" w:type="dxa"/>
          </w:tcPr>
          <w:p w14:paraId="3E74EAC6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Average number of beef-sired calves:</w:t>
            </w:r>
          </w:p>
          <w:p w14:paraId="265F7D95" w14:textId="77777777" w:rsidR="0060432C" w:rsidRPr="00443C7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Sold less than 42 days:</w:t>
            </w:r>
          </w:p>
          <w:p w14:paraId="386173D4" w14:textId="77777777" w:rsidR="0060432C" w:rsidRPr="00443C7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Sold between 43 days and 6 months:</w:t>
            </w:r>
          </w:p>
          <w:p w14:paraId="0DA5566C" w14:textId="77777777" w:rsidR="0060432C" w:rsidRPr="00443C7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Sold as stores:</w:t>
            </w:r>
          </w:p>
          <w:p w14:paraId="28F800E1" w14:textId="33CD3D04" w:rsidR="0060432C" w:rsidRPr="00443C7C" w:rsidRDefault="0060432C" w:rsidP="0060432C">
            <w:pPr>
              <w:pStyle w:val="ListParagraph"/>
              <w:numPr>
                <w:ilvl w:val="0"/>
                <w:numId w:val="7"/>
              </w:numPr>
              <w:rPr>
                <w:rFonts w:ascii="Avenir Next LT Pro" w:hAnsi="Avenir Next LT Pro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Sold finished:</w:t>
            </w:r>
          </w:p>
        </w:tc>
        <w:tc>
          <w:tcPr>
            <w:tcW w:w="4508" w:type="dxa"/>
          </w:tcPr>
          <w:p w14:paraId="4D468DAE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1F57F557" w14:textId="77777777" w:rsidTr="0060432C">
        <w:tc>
          <w:tcPr>
            <w:tcW w:w="9016" w:type="dxa"/>
            <w:gridSpan w:val="2"/>
            <w:shd w:val="clear" w:color="auto" w:fill="A8D08D" w:themeFill="accent6" w:themeFillTint="99"/>
          </w:tcPr>
          <w:p w14:paraId="3BC568F3" w14:textId="0084CFA1" w:rsidR="0060432C" w:rsidRPr="00443C7C" w:rsidRDefault="0060432C" w:rsidP="0060432C">
            <w:pPr>
              <w:rPr>
                <w:rFonts w:ascii="Avenir Next LT Pro" w:hAnsi="Avenir Next LT Pro"/>
              </w:rPr>
            </w:pPr>
            <w:r w:rsidRPr="00443C7C">
              <w:rPr>
                <w:rFonts w:ascii="Avenir Next LT Pro" w:hAnsi="Avenir Next LT Pro"/>
                <w:b/>
                <w:bCs/>
                <w:sz w:val="28"/>
                <w:szCs w:val="28"/>
              </w:rPr>
              <w:t>Calf Management</w:t>
            </w:r>
          </w:p>
        </w:tc>
      </w:tr>
      <w:tr w:rsidR="0060432C" w:rsidRPr="00443C7C" w14:paraId="3677AA8C" w14:textId="77777777" w:rsidTr="0060432C">
        <w:tc>
          <w:tcPr>
            <w:tcW w:w="4508" w:type="dxa"/>
          </w:tcPr>
          <w:p w14:paraId="61433BD1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Number of rearing facilities required:</w:t>
            </w:r>
          </w:p>
          <w:p w14:paraId="6B5AB24A" w14:textId="77777777" w:rsidR="0060432C" w:rsidRPr="00443C7C" w:rsidRDefault="0060432C" w:rsidP="0060432C">
            <w:pPr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 w:rsidRPr="00443C7C">
              <w:rPr>
                <w:rFonts w:ascii="Avenir Next LT Pro" w:hAnsi="Avenir Next LT Pro"/>
                <w:i/>
                <w:iCs/>
                <w:sz w:val="20"/>
                <w:szCs w:val="20"/>
              </w:rPr>
              <w:t>*You must provide calving pattern provision for 100% of expected births over a 10-day period</w:t>
            </w:r>
          </w:p>
          <w:p w14:paraId="48882603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3843F984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6DE92067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73F3ABA5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0C6BD3E4" w14:textId="238D0488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  <w:tc>
          <w:tcPr>
            <w:tcW w:w="4508" w:type="dxa"/>
          </w:tcPr>
          <w:p w14:paraId="1FAC77AB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6A989C5E" w14:textId="77777777" w:rsidTr="0060432C">
        <w:tc>
          <w:tcPr>
            <w:tcW w:w="4508" w:type="dxa"/>
          </w:tcPr>
          <w:p w14:paraId="12D4A670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Identified market for calves: </w:t>
            </w:r>
          </w:p>
          <w:p w14:paraId="7C033499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54481E06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37AF35C7" w14:textId="2205D1A3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  <w:tc>
          <w:tcPr>
            <w:tcW w:w="4508" w:type="dxa"/>
          </w:tcPr>
          <w:p w14:paraId="57AEDE72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78D0CD81" w14:textId="77777777" w:rsidTr="009538C1">
        <w:tc>
          <w:tcPr>
            <w:tcW w:w="9016" w:type="dxa"/>
            <w:gridSpan w:val="2"/>
          </w:tcPr>
          <w:p w14:paraId="2BB93636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Longer term provision plan (</w:t>
            </w:r>
            <w:proofErr w:type="gramStart"/>
            <w:r w:rsidRPr="00443C7C">
              <w:rPr>
                <w:rFonts w:ascii="Avenir Next LT Pro" w:hAnsi="Avenir Next LT Pro"/>
                <w:sz w:val="24"/>
                <w:szCs w:val="24"/>
              </w:rPr>
              <w:t>e.g.</w:t>
            </w:r>
            <w:proofErr w:type="gramEnd"/>
            <w:r w:rsidRPr="00443C7C">
              <w:rPr>
                <w:rFonts w:ascii="Avenir Next LT Pro" w:hAnsi="Avenir Next LT Pro"/>
                <w:sz w:val="24"/>
                <w:szCs w:val="24"/>
              </w:rPr>
              <w:t xml:space="preserve"> in case of TB breakdown etc and normal timelines not able to be actioned) </w:t>
            </w:r>
          </w:p>
          <w:p w14:paraId="1657CDBD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638D2C33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361AFCB9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68CE8D0E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287013FB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204D34D1" w14:textId="77777777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  <w:p w14:paraId="54B32CF6" w14:textId="6EBB3E2D" w:rsidR="0060432C" w:rsidRPr="00443C7C" w:rsidRDefault="0060432C" w:rsidP="0060432C">
            <w:pPr>
              <w:rPr>
                <w:rFonts w:ascii="Avenir Next LT Pro" w:hAnsi="Avenir Next LT Pro"/>
              </w:rPr>
            </w:pPr>
          </w:p>
        </w:tc>
      </w:tr>
      <w:tr w:rsidR="0060432C" w:rsidRPr="00443C7C" w14:paraId="2B2159AA" w14:textId="77777777" w:rsidTr="009538C1">
        <w:tc>
          <w:tcPr>
            <w:tcW w:w="9016" w:type="dxa"/>
            <w:gridSpan w:val="2"/>
          </w:tcPr>
          <w:p w14:paraId="3778526F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  <w:r w:rsidRPr="00443C7C">
              <w:rPr>
                <w:rFonts w:ascii="Avenir Next LT Pro" w:hAnsi="Avenir Next LT Pro"/>
                <w:sz w:val="24"/>
                <w:szCs w:val="24"/>
              </w:rPr>
              <w:t>Additional Information:</w:t>
            </w:r>
          </w:p>
          <w:p w14:paraId="6430D691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EC4382B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00CF3C63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704B83A9" w14:textId="77777777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2E8E7B6A" w14:textId="294C5452" w:rsidR="0060432C" w:rsidRPr="00443C7C" w:rsidRDefault="0060432C" w:rsidP="0060432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57828F76" w14:textId="77777777" w:rsidR="0060432C" w:rsidRPr="00443C7C" w:rsidRDefault="0060432C" w:rsidP="00E83AD6">
      <w:pPr>
        <w:rPr>
          <w:rFonts w:ascii="Avenir Next LT Pro" w:hAnsi="Avenir Next LT Pro"/>
        </w:rPr>
      </w:pPr>
    </w:p>
    <w:sectPr w:rsidR="0060432C" w:rsidRPr="0044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6E4" w14:textId="77777777" w:rsidR="00883401" w:rsidRDefault="00883401" w:rsidP="00E83AD6">
      <w:pPr>
        <w:spacing w:after="0" w:line="240" w:lineRule="auto"/>
      </w:pPr>
      <w:r>
        <w:separator/>
      </w:r>
    </w:p>
  </w:endnote>
  <w:endnote w:type="continuationSeparator" w:id="0">
    <w:p w14:paraId="4FDB1E07" w14:textId="77777777" w:rsidR="00883401" w:rsidRDefault="00883401" w:rsidP="00E8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55E3" w14:textId="77777777" w:rsidR="00FB4078" w:rsidRDefault="00FB4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6F1" w14:textId="31959C20" w:rsidR="0060432C" w:rsidRPr="0060432C" w:rsidRDefault="0060432C" w:rsidP="0060432C">
    <w:pPr>
      <w:pStyle w:val="Footer"/>
      <w:tabs>
        <w:tab w:val="clear" w:pos="4513"/>
        <w:tab w:val="clear" w:pos="9026"/>
        <w:tab w:val="left" w:pos="7851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                                                         </w:t>
    </w:r>
    <w:r w:rsidR="00FB4078">
      <w:rPr>
        <w:noProof/>
      </w:rPr>
      <w:t>© Assured Food Standards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D16A" w14:textId="77777777" w:rsidR="00FB4078" w:rsidRDefault="00FB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5B5B" w14:textId="77777777" w:rsidR="00883401" w:rsidRDefault="00883401" w:rsidP="00E83AD6">
      <w:pPr>
        <w:spacing w:after="0" w:line="240" w:lineRule="auto"/>
      </w:pPr>
      <w:r>
        <w:separator/>
      </w:r>
    </w:p>
  </w:footnote>
  <w:footnote w:type="continuationSeparator" w:id="0">
    <w:p w14:paraId="29E3E85C" w14:textId="77777777" w:rsidR="00883401" w:rsidRDefault="00883401" w:rsidP="00E8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8947" w14:textId="77777777" w:rsidR="00FB4078" w:rsidRDefault="00FB4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B17" w14:textId="2ECD9825" w:rsidR="00E83AD6" w:rsidRDefault="00F935B0" w:rsidP="00F935B0">
    <w:pPr>
      <w:pStyle w:val="Header"/>
      <w:jc w:val="center"/>
    </w:pPr>
    <w:r>
      <w:rPr>
        <w:noProof/>
      </w:rPr>
      <w:drawing>
        <wp:inline distT="0" distB="0" distL="0" distR="0" wp14:anchorId="20528F0C" wp14:editId="6DD72C8B">
          <wp:extent cx="520700" cy="783238"/>
          <wp:effectExtent l="0" t="0" r="0" b="0"/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603" cy="79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F37E" w14:textId="77777777" w:rsidR="00FB4078" w:rsidRDefault="00FB4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E97"/>
    <w:multiLevelType w:val="hybridMultilevel"/>
    <w:tmpl w:val="F64A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5A"/>
    <w:multiLevelType w:val="hybridMultilevel"/>
    <w:tmpl w:val="C3EC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3FA4"/>
    <w:multiLevelType w:val="hybridMultilevel"/>
    <w:tmpl w:val="5272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DAD"/>
    <w:multiLevelType w:val="hybridMultilevel"/>
    <w:tmpl w:val="633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265"/>
    <w:multiLevelType w:val="hybridMultilevel"/>
    <w:tmpl w:val="EA2A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3DD"/>
    <w:multiLevelType w:val="hybridMultilevel"/>
    <w:tmpl w:val="82C0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93752"/>
    <w:multiLevelType w:val="hybridMultilevel"/>
    <w:tmpl w:val="585C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6"/>
    <w:rsid w:val="000D15FA"/>
    <w:rsid w:val="001210FF"/>
    <w:rsid w:val="001F6C98"/>
    <w:rsid w:val="002C518D"/>
    <w:rsid w:val="003E4C23"/>
    <w:rsid w:val="00443C7C"/>
    <w:rsid w:val="0044593F"/>
    <w:rsid w:val="005D2693"/>
    <w:rsid w:val="0060432C"/>
    <w:rsid w:val="00605581"/>
    <w:rsid w:val="00673FEC"/>
    <w:rsid w:val="006D56C1"/>
    <w:rsid w:val="007669A0"/>
    <w:rsid w:val="00873CAE"/>
    <w:rsid w:val="00883401"/>
    <w:rsid w:val="00AD3CDF"/>
    <w:rsid w:val="00AE2108"/>
    <w:rsid w:val="00BD543C"/>
    <w:rsid w:val="00C75807"/>
    <w:rsid w:val="00CD23CF"/>
    <w:rsid w:val="00CF605B"/>
    <w:rsid w:val="00D15BF3"/>
    <w:rsid w:val="00E57F41"/>
    <w:rsid w:val="00E83AD6"/>
    <w:rsid w:val="00EA268D"/>
    <w:rsid w:val="00F77A98"/>
    <w:rsid w:val="00F935B0"/>
    <w:rsid w:val="00FB4078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90102"/>
  <w15:chartTrackingRefBased/>
  <w15:docId w15:val="{22A128C8-0630-4EC6-9974-9013B3C2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D6"/>
  </w:style>
  <w:style w:type="paragraph" w:styleId="Footer">
    <w:name w:val="footer"/>
    <w:basedOn w:val="Normal"/>
    <w:link w:val="FooterChar"/>
    <w:uiPriority w:val="99"/>
    <w:unhideWhenUsed/>
    <w:rsid w:val="00E83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6"/>
  </w:style>
  <w:style w:type="table" w:styleId="TableGrid">
    <w:name w:val="Table Grid"/>
    <w:basedOn w:val="TableNormal"/>
    <w:uiPriority w:val="39"/>
    <w:rsid w:val="00E8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2656U7WV7JRA-391951906-178085</_dlc_DocId>
    <_dlc_DocIdUrl xmlns="ecc483dc-1635-47af-8d32-28c7122e27c1">
      <Url>https://442076303320.sharepoint.com/sites/SharedDrive/_layouts/15/DocIdRedir.aspx?ID=2656U7WV7JRA-391951906-178085</Url>
      <Description>2656U7WV7JRA-391951906-178085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E890FA-ED8A-43EE-B1A4-CE185727B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68ED4-4187-4DE5-A602-2C0C7D0A2F11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DD9FF49-B80B-40E7-A13B-05623C494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4F43D-BBDC-40F1-A24D-860D5E49EA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Holden</dc:creator>
  <cp:keywords/>
  <dc:description/>
  <cp:lastModifiedBy>Jemma Holden</cp:lastModifiedBy>
  <cp:revision>5</cp:revision>
  <dcterms:created xsi:type="dcterms:W3CDTF">2021-08-26T12:14:00Z</dcterms:created>
  <dcterms:modified xsi:type="dcterms:W3CDTF">2021-09-23T11:09:00Z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6b68a97a-d629-4976-b2bb-bea1fdf3a06e</vt:lpwstr>
  </property>
</Properties>
</file>